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2BB" w:rsidRDefault="00DF432B">
      <w:r w:rsidRPr="00DF432B">
        <w:t xml:space="preserve">&lt;a </w:t>
      </w:r>
      <w:proofErr w:type="spellStart"/>
      <w:r w:rsidRPr="00DF432B">
        <w:t>href</w:t>
      </w:r>
      <w:proofErr w:type="spellEnd"/>
      <w:r w:rsidRPr="00DF432B">
        <w:t xml:space="preserve">="http://www.cdpe.com"&gt;&lt;img </w:t>
      </w:r>
      <w:proofErr w:type="spellStart"/>
      <w:r w:rsidRPr="00DF432B">
        <w:t>src</w:t>
      </w:r>
      <w:proofErr w:type="spellEnd"/>
      <w:r w:rsidRPr="00DF432B">
        <w:t>="/images/logos/cdpe-logo-150x150.jpg" width="150" height="150" border="0" title="CDPE - Short Sale and Foreclosure Education" /&gt;&lt;/a&gt;</w:t>
      </w:r>
      <w:r>
        <w:rPr>
          <w:rFonts w:ascii="Trebuchet MS" w:hAnsi="Trebuchet MS"/>
          <w:noProof/>
          <w:color w:val="115490"/>
          <w:sz w:val="13"/>
          <w:szCs w:val="13"/>
        </w:rPr>
        <w:drawing>
          <wp:inline distT="0" distB="0" distL="0" distR="0">
            <wp:extent cx="2237105" cy="855980"/>
            <wp:effectExtent l="19050" t="0" r="0" b="0"/>
            <wp:docPr id="1" name="Picture 1" descr="http://www.cdpe.com/images/logos/cdpe-logo-235x90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dpe.com/images/logos/cdpe-logo-235x90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105" cy="85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32B" w:rsidRDefault="00DF432B"/>
    <w:p w:rsidR="00DF432B" w:rsidRDefault="00DF432B"/>
    <w:p w:rsidR="00DF432B" w:rsidRDefault="00DF432B">
      <w:r>
        <w:rPr>
          <w:rFonts w:ascii="Trebuchet MS" w:hAnsi="Trebuchet MS"/>
          <w:noProof/>
          <w:color w:val="115490"/>
          <w:sz w:val="13"/>
          <w:szCs w:val="13"/>
        </w:rPr>
        <w:drawing>
          <wp:inline distT="0" distB="0" distL="0" distR="0">
            <wp:extent cx="1426845" cy="1426845"/>
            <wp:effectExtent l="19050" t="0" r="1905" b="0"/>
            <wp:docPr id="4" name="Picture 4" descr="http://www.cdpe.com/images/logos/cdpe-logo-150x150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dpe.com/images/logos/cdpe-logo-150x150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42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32B" w:rsidRDefault="00DF432B"/>
    <w:p w:rsidR="00DF432B" w:rsidRDefault="00DF432B">
      <w:r>
        <w:rPr>
          <w:rFonts w:ascii="Trebuchet MS" w:hAnsi="Trebuchet MS"/>
          <w:noProof/>
          <w:color w:val="115490"/>
          <w:sz w:val="13"/>
          <w:szCs w:val="13"/>
        </w:rPr>
        <w:drawing>
          <wp:inline distT="0" distB="0" distL="0" distR="0">
            <wp:extent cx="1621155" cy="1621155"/>
            <wp:effectExtent l="0" t="0" r="0" b="0"/>
            <wp:docPr id="7" name="Picture 7" descr="http://www.cdpe.com/images/logos/cdpe-icon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cdpe.com/images/logos/cdpe-icon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162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432B" w:rsidSect="002E6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defaultTabStop w:val="720"/>
  <w:characterSpacingControl w:val="doNotCompress"/>
  <w:compat/>
  <w:rsids>
    <w:rsidRoot w:val="00DF432B"/>
    <w:rsid w:val="002E62BB"/>
    <w:rsid w:val="00DF4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2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4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3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www.cdpe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hinton</dc:creator>
  <cp:keywords/>
  <dc:description/>
  <cp:lastModifiedBy>donna hinton</cp:lastModifiedBy>
  <cp:revision>1</cp:revision>
  <dcterms:created xsi:type="dcterms:W3CDTF">2010-04-28T22:58:00Z</dcterms:created>
  <dcterms:modified xsi:type="dcterms:W3CDTF">2010-04-28T23:31:00Z</dcterms:modified>
</cp:coreProperties>
</file>